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E9167" w14:textId="77777777" w:rsidR="00A66F9B" w:rsidRPr="00A44702" w:rsidRDefault="00A66F9B" w:rsidP="00A66F9B">
      <w:pPr>
        <w:pStyle w:val="Standard"/>
        <w:jc w:val="center"/>
      </w:pPr>
      <w:r>
        <w:rPr>
          <w:rFonts w:ascii="Calibri" w:hAnsi="Calibri" w:cs="Calibri"/>
          <w:b/>
          <w:bCs/>
          <w:sz w:val="28"/>
          <w:szCs w:val="28"/>
        </w:rPr>
        <w:t xml:space="preserve">CYNGOR CYMUNED </w:t>
      </w:r>
      <w:r>
        <w:rPr>
          <w:rFonts w:ascii="Calibri" w:hAnsi="Calibri" w:cs="Calibri"/>
          <w:b/>
          <w:bCs/>
          <w:color w:val="2323DC"/>
          <w:sz w:val="28"/>
          <w:szCs w:val="28"/>
        </w:rPr>
        <w:t>LLANWINIO</w:t>
      </w:r>
      <w:r>
        <w:rPr>
          <w:rFonts w:ascii="Calibri" w:hAnsi="Calibri" w:cs="Calibri"/>
          <w:b/>
          <w:bCs/>
          <w:sz w:val="28"/>
          <w:szCs w:val="28"/>
        </w:rPr>
        <w:t xml:space="preserve"> COMMUNITY COUNCIL</w:t>
      </w:r>
    </w:p>
    <w:p w14:paraId="788CE3E5" w14:textId="77777777" w:rsidR="00A66F9B" w:rsidRDefault="00A66F9B" w:rsidP="00A66F9B">
      <w:pPr>
        <w:pStyle w:val="Standard"/>
        <w:rPr>
          <w:rFonts w:ascii="Calibri" w:hAnsi="Calibri" w:cs="Calibri"/>
        </w:rPr>
      </w:pPr>
    </w:p>
    <w:p w14:paraId="500FD355" w14:textId="77777777" w:rsidR="00A66F9B" w:rsidRDefault="00F03002" w:rsidP="00F03002">
      <w:pPr>
        <w:pStyle w:val="Standard"/>
        <w:jc w:val="center"/>
      </w:pPr>
      <w:r>
        <w:t xml:space="preserve"> </w:t>
      </w:r>
    </w:p>
    <w:p w14:paraId="0A2B498F" w14:textId="3CC12FCB" w:rsidR="00F03002" w:rsidRPr="00E043E7" w:rsidRDefault="00F03002" w:rsidP="00F03002">
      <w:pPr>
        <w:spacing w:after="160" w:line="259" w:lineRule="auto"/>
        <w:jc w:val="center"/>
        <w:rPr>
          <w:rFonts w:asciiTheme="minorHAnsi" w:eastAsiaTheme="minorHAnsi" w:hAnsiTheme="minorHAnsi" w:cstheme="minorBidi"/>
          <w:b/>
          <w:sz w:val="36"/>
          <w:u w:val="single"/>
          <w:lang w:eastAsia="en-US"/>
        </w:rPr>
      </w:pPr>
      <w:r>
        <w:rPr>
          <w:rFonts w:asciiTheme="minorHAnsi" w:eastAsiaTheme="minorHAnsi" w:hAnsiTheme="minorHAnsi" w:cstheme="minorBidi"/>
          <w:b/>
          <w:sz w:val="36"/>
          <w:u w:val="single"/>
          <w:lang w:eastAsia="en-US"/>
        </w:rPr>
        <w:t>Annual Report 202</w:t>
      </w:r>
      <w:r w:rsidR="00430703">
        <w:rPr>
          <w:rFonts w:asciiTheme="minorHAnsi" w:eastAsiaTheme="minorHAnsi" w:hAnsiTheme="minorHAnsi" w:cstheme="minorBidi"/>
          <w:b/>
          <w:sz w:val="36"/>
          <w:u w:val="single"/>
          <w:lang w:eastAsia="en-US"/>
        </w:rPr>
        <w:t>4</w:t>
      </w:r>
      <w:r>
        <w:rPr>
          <w:rFonts w:asciiTheme="minorHAnsi" w:eastAsiaTheme="minorHAnsi" w:hAnsiTheme="minorHAnsi" w:cstheme="minorBidi"/>
          <w:b/>
          <w:sz w:val="36"/>
          <w:u w:val="single"/>
          <w:lang w:eastAsia="en-US"/>
        </w:rPr>
        <w:t>-202</w:t>
      </w:r>
      <w:r w:rsidR="00430703">
        <w:rPr>
          <w:rFonts w:asciiTheme="minorHAnsi" w:eastAsiaTheme="minorHAnsi" w:hAnsiTheme="minorHAnsi" w:cstheme="minorBidi"/>
          <w:b/>
          <w:sz w:val="36"/>
          <w:u w:val="single"/>
          <w:lang w:eastAsia="en-US"/>
        </w:rPr>
        <w:t>5</w:t>
      </w:r>
    </w:p>
    <w:p w14:paraId="39B1B915" w14:textId="77777777" w:rsidR="003B76D7" w:rsidRDefault="003B76D7" w:rsidP="00F03002">
      <w:pPr>
        <w:spacing w:after="160" w:line="259" w:lineRule="auto"/>
        <w:rPr>
          <w:rFonts w:asciiTheme="minorHAnsi" w:eastAsiaTheme="minorHAnsi" w:hAnsiTheme="minorHAnsi" w:cstheme="minorBidi"/>
          <w:sz w:val="24"/>
          <w:lang w:eastAsia="en-US"/>
        </w:rPr>
      </w:pPr>
    </w:p>
    <w:p w14:paraId="72163511" w14:textId="4B5A7A14" w:rsidR="00F03002" w:rsidRPr="00E043E7" w:rsidRDefault="00F03002" w:rsidP="00F03002">
      <w:pPr>
        <w:spacing w:after="160" w:line="259" w:lineRule="auto"/>
        <w:rPr>
          <w:rFonts w:asciiTheme="minorHAnsi" w:eastAsiaTheme="minorHAnsi" w:hAnsiTheme="minorHAnsi" w:cstheme="minorBidi"/>
          <w:sz w:val="24"/>
          <w:lang w:eastAsia="en-US"/>
        </w:rPr>
      </w:pPr>
      <w:proofErr w:type="spellStart"/>
      <w:r>
        <w:rPr>
          <w:rFonts w:asciiTheme="minorHAnsi" w:eastAsiaTheme="minorHAnsi" w:hAnsiTheme="minorHAnsi" w:cstheme="minorBidi"/>
          <w:sz w:val="24"/>
          <w:lang w:eastAsia="en-US"/>
        </w:rPr>
        <w:t>Llanwinio</w:t>
      </w:r>
      <w:proofErr w:type="spellEnd"/>
      <w:r>
        <w:rPr>
          <w:rFonts w:asciiTheme="minorHAnsi" w:eastAsiaTheme="minorHAnsi" w:hAnsiTheme="minorHAnsi" w:cstheme="minorBidi"/>
          <w:sz w:val="24"/>
          <w:lang w:eastAsia="en-US"/>
        </w:rPr>
        <w:t xml:space="preserve"> Community Council have 7</w:t>
      </w:r>
      <w:r w:rsidRPr="00E043E7">
        <w:rPr>
          <w:rFonts w:asciiTheme="minorHAnsi" w:eastAsiaTheme="minorHAnsi" w:hAnsiTheme="minorHAnsi" w:cstheme="minorBidi"/>
          <w:sz w:val="24"/>
          <w:lang w:eastAsia="en-US"/>
        </w:rPr>
        <w:t xml:space="preserve"> Local Councillor that have been working conscientiously for the </w:t>
      </w:r>
      <w:r w:rsidR="00430703">
        <w:rPr>
          <w:rFonts w:asciiTheme="minorHAnsi" w:eastAsiaTheme="minorHAnsi" w:hAnsiTheme="minorHAnsi" w:cstheme="minorBidi"/>
          <w:sz w:val="24"/>
          <w:lang w:eastAsia="en-US"/>
        </w:rPr>
        <w:t>w</w:t>
      </w:r>
      <w:r w:rsidRPr="00E043E7">
        <w:rPr>
          <w:rFonts w:asciiTheme="minorHAnsi" w:eastAsiaTheme="minorHAnsi" w:hAnsiTheme="minorHAnsi" w:cstheme="minorBidi"/>
          <w:sz w:val="24"/>
          <w:lang w:eastAsia="en-US"/>
        </w:rPr>
        <w:t>hole Parish.</w:t>
      </w:r>
    </w:p>
    <w:p w14:paraId="58FEB03B" w14:textId="77777777" w:rsidR="00F03002" w:rsidRPr="00E043E7" w:rsidRDefault="00F03002" w:rsidP="00F03002">
      <w:pPr>
        <w:spacing w:after="160" w:line="259" w:lineRule="auto"/>
        <w:rPr>
          <w:rFonts w:asciiTheme="minorHAnsi" w:eastAsiaTheme="minorHAnsi" w:hAnsiTheme="minorHAnsi" w:cstheme="minorBidi"/>
          <w:sz w:val="24"/>
          <w:lang w:eastAsia="en-US"/>
        </w:rPr>
      </w:pPr>
      <w:r>
        <w:rPr>
          <w:rFonts w:asciiTheme="minorHAnsi" w:eastAsiaTheme="minorHAnsi" w:hAnsiTheme="minorHAnsi" w:cstheme="minorBidi"/>
          <w:sz w:val="24"/>
          <w:lang w:eastAsia="en-US"/>
        </w:rPr>
        <w:t>T</w:t>
      </w:r>
      <w:r w:rsidRPr="00E043E7">
        <w:rPr>
          <w:rFonts w:asciiTheme="minorHAnsi" w:eastAsiaTheme="minorHAnsi" w:hAnsiTheme="minorHAnsi" w:cstheme="minorBidi"/>
          <w:sz w:val="24"/>
          <w:lang w:eastAsia="en-US"/>
        </w:rPr>
        <w:t>he Councillors have met every other month to discuss matters of importance to the parish. The County Councillor has also been in attendance in order to receive and give information and updates regarding events and issues within the parish.</w:t>
      </w:r>
    </w:p>
    <w:p w14:paraId="3DBBA65E" w14:textId="33BD829E" w:rsidR="00F03002" w:rsidRPr="00E043E7" w:rsidRDefault="00F03002" w:rsidP="00F03002">
      <w:pPr>
        <w:spacing w:after="160" w:line="259" w:lineRule="auto"/>
        <w:rPr>
          <w:rFonts w:asciiTheme="minorHAnsi" w:eastAsiaTheme="minorHAnsi" w:hAnsiTheme="minorHAnsi" w:cstheme="minorBidi"/>
          <w:sz w:val="24"/>
          <w:lang w:eastAsia="en-US"/>
        </w:rPr>
      </w:pPr>
      <w:proofErr w:type="spellStart"/>
      <w:r>
        <w:rPr>
          <w:rFonts w:asciiTheme="minorHAnsi" w:eastAsiaTheme="minorHAnsi" w:hAnsiTheme="minorHAnsi" w:cstheme="minorBidi"/>
          <w:sz w:val="24"/>
          <w:lang w:eastAsia="en-US"/>
        </w:rPr>
        <w:t>Llanwinio</w:t>
      </w:r>
      <w:proofErr w:type="spellEnd"/>
      <w:r w:rsidRPr="00E043E7">
        <w:rPr>
          <w:rFonts w:asciiTheme="minorHAnsi" w:eastAsiaTheme="minorHAnsi" w:hAnsiTheme="minorHAnsi" w:cstheme="minorBidi"/>
          <w:sz w:val="24"/>
          <w:lang w:eastAsia="en-US"/>
        </w:rPr>
        <w:t xml:space="preserve"> Community Council </w:t>
      </w:r>
      <w:r>
        <w:rPr>
          <w:rFonts w:asciiTheme="minorHAnsi" w:eastAsiaTheme="minorHAnsi" w:hAnsiTheme="minorHAnsi" w:cstheme="minorBidi"/>
          <w:sz w:val="24"/>
          <w:lang w:eastAsia="en-US"/>
        </w:rPr>
        <w:t xml:space="preserve">receives a </w:t>
      </w:r>
      <w:r w:rsidRPr="00E043E7">
        <w:rPr>
          <w:rFonts w:asciiTheme="minorHAnsi" w:eastAsiaTheme="minorHAnsi" w:hAnsiTheme="minorHAnsi" w:cstheme="minorBidi"/>
          <w:sz w:val="24"/>
          <w:lang w:eastAsia="en-US"/>
        </w:rPr>
        <w:t xml:space="preserve">Precept </w:t>
      </w:r>
      <w:r>
        <w:rPr>
          <w:rFonts w:asciiTheme="minorHAnsi" w:eastAsiaTheme="minorHAnsi" w:hAnsiTheme="minorHAnsi" w:cstheme="minorBidi"/>
          <w:sz w:val="24"/>
          <w:lang w:eastAsia="en-US"/>
        </w:rPr>
        <w:t>of £</w:t>
      </w:r>
      <w:r w:rsidR="00430703">
        <w:rPr>
          <w:rFonts w:asciiTheme="minorHAnsi" w:eastAsiaTheme="minorHAnsi" w:hAnsiTheme="minorHAnsi" w:cstheme="minorBidi"/>
          <w:sz w:val="24"/>
          <w:lang w:eastAsia="en-US"/>
        </w:rPr>
        <w:t>6</w:t>
      </w:r>
      <w:r>
        <w:rPr>
          <w:rFonts w:asciiTheme="minorHAnsi" w:eastAsiaTheme="minorHAnsi" w:hAnsiTheme="minorHAnsi" w:cstheme="minorBidi"/>
          <w:sz w:val="24"/>
          <w:lang w:eastAsia="en-US"/>
        </w:rPr>
        <w:t xml:space="preserve">000 from the residents of the Parish </w:t>
      </w:r>
      <w:r w:rsidRPr="00E043E7">
        <w:rPr>
          <w:rFonts w:asciiTheme="minorHAnsi" w:eastAsiaTheme="minorHAnsi" w:hAnsiTheme="minorHAnsi" w:cstheme="minorBidi"/>
          <w:sz w:val="24"/>
          <w:lang w:eastAsia="en-US"/>
        </w:rPr>
        <w:t>via their County C</w:t>
      </w:r>
      <w:r>
        <w:rPr>
          <w:rFonts w:asciiTheme="minorHAnsi" w:eastAsiaTheme="minorHAnsi" w:hAnsiTheme="minorHAnsi" w:cstheme="minorBidi"/>
          <w:sz w:val="24"/>
          <w:lang w:eastAsia="en-US"/>
        </w:rPr>
        <w:t>ouncil Tax bills and also receive Community Benefit from the wind turbines located within the Parish</w:t>
      </w:r>
      <w:r w:rsidR="00430703">
        <w:rPr>
          <w:rFonts w:asciiTheme="minorHAnsi" w:eastAsiaTheme="minorHAnsi" w:hAnsiTheme="minorHAnsi" w:cstheme="minorBidi"/>
          <w:sz w:val="24"/>
          <w:lang w:eastAsia="en-US"/>
        </w:rPr>
        <w:t xml:space="preserve"> and rental income from the land rented.</w:t>
      </w:r>
    </w:p>
    <w:p w14:paraId="62EA434E" w14:textId="4367D9C0" w:rsidR="00F03002" w:rsidRDefault="00F03002" w:rsidP="00F03002">
      <w:pPr>
        <w:spacing w:after="160" w:line="259" w:lineRule="auto"/>
        <w:rPr>
          <w:rFonts w:asciiTheme="minorHAnsi" w:eastAsiaTheme="minorHAnsi" w:hAnsiTheme="minorHAnsi" w:cstheme="minorBidi"/>
          <w:sz w:val="24"/>
          <w:lang w:eastAsia="en-US"/>
        </w:rPr>
      </w:pPr>
      <w:r w:rsidRPr="00E043E7">
        <w:rPr>
          <w:rFonts w:asciiTheme="minorHAnsi" w:eastAsiaTheme="minorHAnsi" w:hAnsiTheme="minorHAnsi" w:cstheme="minorBidi"/>
          <w:sz w:val="24"/>
          <w:lang w:eastAsia="en-US"/>
        </w:rPr>
        <w:t xml:space="preserve">The income received is sufficient to pay the clerks salary, upgrading costs of the street lighting (cost spread out over 7 years), </w:t>
      </w:r>
      <w:r w:rsidR="00BC48A5">
        <w:rPr>
          <w:rFonts w:asciiTheme="minorHAnsi" w:eastAsiaTheme="minorHAnsi" w:hAnsiTheme="minorHAnsi" w:cstheme="minorBidi"/>
          <w:sz w:val="24"/>
          <w:lang w:eastAsia="en-US"/>
        </w:rPr>
        <w:t>website hosting, auditors,</w:t>
      </w:r>
      <w:r>
        <w:rPr>
          <w:rFonts w:asciiTheme="minorHAnsi" w:eastAsiaTheme="minorHAnsi" w:hAnsiTheme="minorHAnsi" w:cstheme="minorBidi"/>
          <w:sz w:val="24"/>
          <w:lang w:eastAsia="en-US"/>
        </w:rPr>
        <w:t xml:space="preserve"> Insurance, ICO membership</w:t>
      </w:r>
      <w:r w:rsidRPr="00E043E7">
        <w:rPr>
          <w:rFonts w:asciiTheme="minorHAnsi" w:eastAsiaTheme="minorHAnsi" w:hAnsiTheme="minorHAnsi" w:cstheme="minorBidi"/>
          <w:sz w:val="24"/>
          <w:lang w:eastAsia="en-US"/>
        </w:rPr>
        <w:t xml:space="preserve"> One Voice Wales membership. </w:t>
      </w:r>
      <w:r w:rsidR="00BC48A5" w:rsidRPr="00E043E7">
        <w:rPr>
          <w:rFonts w:asciiTheme="minorHAnsi" w:eastAsiaTheme="minorHAnsi" w:hAnsiTheme="minorHAnsi" w:cstheme="minorBidi"/>
          <w:sz w:val="24"/>
          <w:lang w:eastAsia="en-US"/>
        </w:rPr>
        <w:t xml:space="preserve">along with the costs </w:t>
      </w:r>
      <w:r w:rsidR="00BC48A5">
        <w:rPr>
          <w:rFonts w:asciiTheme="minorHAnsi" w:eastAsiaTheme="minorHAnsi" w:hAnsiTheme="minorHAnsi" w:cstheme="minorBidi"/>
          <w:sz w:val="24"/>
          <w:lang w:eastAsia="en-US"/>
        </w:rPr>
        <w:t>of the electricity for the hall</w:t>
      </w:r>
      <w:r w:rsidR="00430703">
        <w:rPr>
          <w:rFonts w:asciiTheme="minorHAnsi" w:eastAsiaTheme="minorHAnsi" w:hAnsiTheme="minorHAnsi" w:cstheme="minorBidi"/>
          <w:sz w:val="24"/>
          <w:lang w:eastAsia="en-US"/>
        </w:rPr>
        <w:t xml:space="preserve"> and</w:t>
      </w:r>
      <w:r w:rsidR="00BC48A5">
        <w:rPr>
          <w:rFonts w:asciiTheme="minorHAnsi" w:eastAsiaTheme="minorHAnsi" w:hAnsiTheme="minorHAnsi" w:cstheme="minorBidi"/>
          <w:sz w:val="24"/>
          <w:lang w:eastAsia="en-US"/>
        </w:rPr>
        <w:t xml:space="preserve"> water for the</w:t>
      </w:r>
      <w:r w:rsidR="00430703">
        <w:rPr>
          <w:rFonts w:asciiTheme="minorHAnsi" w:eastAsiaTheme="minorHAnsi" w:hAnsiTheme="minorHAnsi" w:cstheme="minorBidi"/>
          <w:sz w:val="24"/>
          <w:lang w:eastAsia="en-US"/>
        </w:rPr>
        <w:t xml:space="preserve"> playing field</w:t>
      </w:r>
      <w:r w:rsidR="00BC48A5">
        <w:rPr>
          <w:rFonts w:asciiTheme="minorHAnsi" w:eastAsiaTheme="minorHAnsi" w:hAnsiTheme="minorHAnsi" w:cstheme="minorBidi"/>
          <w:sz w:val="24"/>
          <w:lang w:eastAsia="en-US"/>
        </w:rPr>
        <w:t>.</w:t>
      </w:r>
    </w:p>
    <w:p w14:paraId="276961B5" w14:textId="13498F5D" w:rsidR="00430703" w:rsidRPr="00E043E7" w:rsidRDefault="00430703" w:rsidP="00F03002">
      <w:pPr>
        <w:spacing w:after="160" w:line="259" w:lineRule="auto"/>
        <w:rPr>
          <w:rFonts w:asciiTheme="minorHAnsi" w:eastAsiaTheme="minorHAnsi" w:hAnsiTheme="minorHAnsi" w:cstheme="minorBidi"/>
          <w:sz w:val="24"/>
          <w:lang w:eastAsia="en-US"/>
        </w:rPr>
      </w:pPr>
      <w:r>
        <w:rPr>
          <w:rFonts w:asciiTheme="minorHAnsi" w:eastAsiaTheme="minorHAnsi" w:hAnsiTheme="minorHAnsi" w:cstheme="minorBidi"/>
          <w:sz w:val="24"/>
          <w:lang w:eastAsia="en-US"/>
        </w:rPr>
        <w:t xml:space="preserve">The Community Council spent £37,659 on upgrading the park at </w:t>
      </w:r>
      <w:proofErr w:type="spellStart"/>
      <w:r>
        <w:rPr>
          <w:rFonts w:asciiTheme="minorHAnsi" w:eastAsiaTheme="minorHAnsi" w:hAnsiTheme="minorHAnsi" w:cstheme="minorBidi"/>
          <w:sz w:val="24"/>
          <w:lang w:eastAsia="en-US"/>
        </w:rPr>
        <w:t>Blaenwaun</w:t>
      </w:r>
      <w:proofErr w:type="spellEnd"/>
      <w:r>
        <w:rPr>
          <w:rFonts w:asciiTheme="minorHAnsi" w:eastAsiaTheme="minorHAnsi" w:hAnsiTheme="minorHAnsi" w:cstheme="minorBidi"/>
          <w:sz w:val="24"/>
          <w:lang w:eastAsia="en-US"/>
        </w:rPr>
        <w:t xml:space="preserve"> with new playground equipment.</w:t>
      </w:r>
    </w:p>
    <w:p w14:paraId="5024FB66" w14:textId="77777777" w:rsidR="00F03002" w:rsidRPr="00E043E7" w:rsidRDefault="00F03002" w:rsidP="00F03002">
      <w:pPr>
        <w:spacing w:after="160" w:line="259" w:lineRule="auto"/>
        <w:rPr>
          <w:rFonts w:asciiTheme="minorHAnsi" w:eastAsiaTheme="minorHAnsi" w:hAnsiTheme="minorHAnsi" w:cstheme="minorBidi"/>
          <w:sz w:val="24"/>
          <w:lang w:eastAsia="en-US"/>
        </w:rPr>
      </w:pPr>
      <w:r w:rsidRPr="00E043E7">
        <w:rPr>
          <w:rFonts w:asciiTheme="minorHAnsi" w:eastAsiaTheme="minorHAnsi" w:hAnsiTheme="minorHAnsi" w:cstheme="minorBidi"/>
          <w:sz w:val="24"/>
          <w:lang w:eastAsia="en-US"/>
        </w:rPr>
        <w:t>Numerous matters have been raised over the year including, highway issue</w:t>
      </w:r>
      <w:r w:rsidR="00BC48A5">
        <w:rPr>
          <w:rFonts w:asciiTheme="minorHAnsi" w:eastAsiaTheme="minorHAnsi" w:hAnsiTheme="minorHAnsi" w:cstheme="minorBidi"/>
          <w:sz w:val="24"/>
          <w:lang w:eastAsia="en-US"/>
        </w:rPr>
        <w:t>s, public footpaths</w:t>
      </w:r>
      <w:r w:rsidRPr="00E043E7">
        <w:rPr>
          <w:rFonts w:asciiTheme="minorHAnsi" w:eastAsiaTheme="minorHAnsi" w:hAnsiTheme="minorHAnsi" w:cstheme="minorBidi"/>
          <w:sz w:val="24"/>
          <w:lang w:eastAsia="en-US"/>
        </w:rPr>
        <w:t>, planning appli</w:t>
      </w:r>
      <w:r w:rsidR="00BC48A5">
        <w:rPr>
          <w:rFonts w:asciiTheme="minorHAnsi" w:eastAsiaTheme="minorHAnsi" w:hAnsiTheme="minorHAnsi" w:cstheme="minorBidi"/>
          <w:sz w:val="24"/>
          <w:lang w:eastAsia="en-US"/>
        </w:rPr>
        <w:t>cations,</w:t>
      </w:r>
      <w:r w:rsidRPr="00E043E7">
        <w:rPr>
          <w:rFonts w:asciiTheme="minorHAnsi" w:eastAsiaTheme="minorHAnsi" w:hAnsiTheme="minorHAnsi" w:cstheme="minorBidi"/>
          <w:sz w:val="24"/>
          <w:lang w:eastAsia="en-US"/>
        </w:rPr>
        <w:t xml:space="preserve"> Defibrillator</w:t>
      </w:r>
      <w:r w:rsidR="00BC48A5">
        <w:rPr>
          <w:rFonts w:asciiTheme="minorHAnsi" w:eastAsiaTheme="minorHAnsi" w:hAnsiTheme="minorHAnsi" w:cstheme="minorBidi"/>
          <w:sz w:val="24"/>
          <w:lang w:eastAsia="en-US"/>
        </w:rPr>
        <w:t xml:space="preserve"> </w:t>
      </w:r>
      <w:r w:rsidR="003B76D7">
        <w:rPr>
          <w:rFonts w:asciiTheme="minorHAnsi" w:eastAsiaTheme="minorHAnsi" w:hAnsiTheme="minorHAnsi" w:cstheme="minorBidi"/>
          <w:sz w:val="24"/>
          <w:lang w:eastAsia="en-US"/>
        </w:rPr>
        <w:t>requirements</w:t>
      </w:r>
      <w:r>
        <w:rPr>
          <w:rFonts w:asciiTheme="minorHAnsi" w:eastAsiaTheme="minorHAnsi" w:hAnsiTheme="minorHAnsi" w:cstheme="minorBidi"/>
          <w:sz w:val="24"/>
          <w:lang w:eastAsia="en-US"/>
        </w:rPr>
        <w:t xml:space="preserve"> and fly tipping,</w:t>
      </w:r>
      <w:r w:rsidRPr="00E043E7">
        <w:rPr>
          <w:rFonts w:asciiTheme="minorHAnsi" w:eastAsiaTheme="minorHAnsi" w:hAnsiTheme="minorHAnsi" w:cstheme="minorBidi"/>
          <w:sz w:val="24"/>
          <w:lang w:eastAsia="en-US"/>
        </w:rPr>
        <w:t xml:space="preserve"> only to name a few.</w:t>
      </w:r>
    </w:p>
    <w:p w14:paraId="624AE374" w14:textId="6E04B4A0" w:rsidR="00430703" w:rsidRDefault="00F03002" w:rsidP="00F03002">
      <w:pPr>
        <w:spacing w:after="160" w:line="259" w:lineRule="auto"/>
        <w:rPr>
          <w:rFonts w:asciiTheme="minorHAnsi" w:eastAsiaTheme="minorHAnsi" w:hAnsiTheme="minorHAnsi" w:cstheme="minorBidi"/>
          <w:sz w:val="24"/>
          <w:lang w:eastAsia="en-US"/>
        </w:rPr>
      </w:pPr>
      <w:r w:rsidRPr="00E043E7">
        <w:rPr>
          <w:rFonts w:asciiTheme="minorHAnsi" w:eastAsiaTheme="minorHAnsi" w:hAnsiTheme="minorHAnsi" w:cstheme="minorBidi"/>
          <w:sz w:val="24"/>
          <w:lang w:eastAsia="en-US"/>
        </w:rPr>
        <w:t xml:space="preserve">At the end of the </w:t>
      </w:r>
      <w:proofErr w:type="gramStart"/>
      <w:r w:rsidRPr="00E043E7">
        <w:rPr>
          <w:rFonts w:asciiTheme="minorHAnsi" w:eastAsiaTheme="minorHAnsi" w:hAnsiTheme="minorHAnsi" w:cstheme="minorBidi"/>
          <w:sz w:val="24"/>
          <w:lang w:eastAsia="en-US"/>
        </w:rPr>
        <w:t>Financial</w:t>
      </w:r>
      <w:proofErr w:type="gramEnd"/>
      <w:r w:rsidRPr="00E043E7">
        <w:rPr>
          <w:rFonts w:asciiTheme="minorHAnsi" w:eastAsiaTheme="minorHAnsi" w:hAnsiTheme="minorHAnsi" w:cstheme="minorBidi"/>
          <w:sz w:val="24"/>
          <w:lang w:eastAsia="en-US"/>
        </w:rPr>
        <w:t xml:space="preserve"> year the Coun</w:t>
      </w:r>
      <w:r w:rsidR="003B76D7">
        <w:rPr>
          <w:rFonts w:asciiTheme="minorHAnsi" w:eastAsiaTheme="minorHAnsi" w:hAnsiTheme="minorHAnsi" w:cstheme="minorBidi"/>
          <w:sz w:val="24"/>
          <w:lang w:eastAsia="en-US"/>
        </w:rPr>
        <w:t>cil’s Bank balance was £</w:t>
      </w:r>
      <w:r w:rsidR="00430703">
        <w:rPr>
          <w:rFonts w:asciiTheme="minorHAnsi" w:eastAsiaTheme="minorHAnsi" w:hAnsiTheme="minorHAnsi" w:cstheme="minorBidi"/>
          <w:sz w:val="24"/>
          <w:lang w:eastAsia="en-US"/>
        </w:rPr>
        <w:t xml:space="preserve">7,197. </w:t>
      </w:r>
    </w:p>
    <w:p w14:paraId="35CD5FC2" w14:textId="151F068C" w:rsidR="00F03002" w:rsidRPr="00E043E7" w:rsidRDefault="00F03002" w:rsidP="00F03002">
      <w:pPr>
        <w:spacing w:after="160" w:line="259" w:lineRule="auto"/>
        <w:rPr>
          <w:rFonts w:asciiTheme="minorHAnsi" w:eastAsiaTheme="minorHAnsi" w:hAnsiTheme="minorHAnsi" w:cstheme="minorBidi"/>
          <w:sz w:val="24"/>
          <w:lang w:eastAsia="en-US"/>
        </w:rPr>
      </w:pPr>
      <w:r w:rsidRPr="00E043E7">
        <w:rPr>
          <w:rFonts w:asciiTheme="minorHAnsi" w:eastAsiaTheme="minorHAnsi" w:hAnsiTheme="minorHAnsi" w:cstheme="minorBidi"/>
          <w:sz w:val="24"/>
          <w:lang w:eastAsia="en-US"/>
        </w:rPr>
        <w:t>The full accounts can be seen on the Councils’ website.</w:t>
      </w:r>
    </w:p>
    <w:p w14:paraId="22DF57F1" w14:textId="77777777" w:rsidR="00F03002" w:rsidRPr="00E043E7" w:rsidRDefault="00F03002" w:rsidP="00F03002">
      <w:pPr>
        <w:spacing w:after="160" w:line="259" w:lineRule="auto"/>
        <w:rPr>
          <w:rFonts w:asciiTheme="minorHAnsi" w:eastAsiaTheme="minorHAnsi" w:hAnsiTheme="minorHAnsi" w:cstheme="minorBidi"/>
          <w:sz w:val="24"/>
          <w:lang w:eastAsia="en-US"/>
        </w:rPr>
      </w:pPr>
      <w:r w:rsidRPr="00E043E7">
        <w:rPr>
          <w:rFonts w:asciiTheme="minorHAnsi" w:eastAsiaTheme="minorHAnsi" w:hAnsiTheme="minorHAnsi" w:cstheme="minorBidi"/>
          <w:sz w:val="24"/>
          <w:lang w:eastAsia="en-US"/>
        </w:rPr>
        <w:t>The Councils’ main objective is to raise and resolve any concern or issue rai</w:t>
      </w:r>
      <w:r w:rsidR="003B76D7">
        <w:rPr>
          <w:rFonts w:asciiTheme="minorHAnsi" w:eastAsiaTheme="minorHAnsi" w:hAnsiTheme="minorHAnsi" w:cstheme="minorBidi"/>
          <w:sz w:val="24"/>
          <w:lang w:eastAsia="en-US"/>
        </w:rPr>
        <w:t>sed by residents of the parish i</w:t>
      </w:r>
      <w:r w:rsidRPr="00E043E7">
        <w:rPr>
          <w:rFonts w:asciiTheme="minorHAnsi" w:eastAsiaTheme="minorHAnsi" w:hAnsiTheme="minorHAnsi" w:cstheme="minorBidi"/>
          <w:sz w:val="24"/>
          <w:lang w:eastAsia="en-US"/>
        </w:rPr>
        <w:t xml:space="preserve">n order to ensure that the villages flourish and that the villages remain friendly and enjoyable. </w:t>
      </w:r>
    </w:p>
    <w:p w14:paraId="6D3D7072" w14:textId="77777777" w:rsidR="00B8745B" w:rsidRPr="00B8745B" w:rsidRDefault="00B8745B" w:rsidP="00B8745B">
      <w:pPr>
        <w:jc w:val="right"/>
        <w:rPr>
          <w:sz w:val="24"/>
        </w:rPr>
      </w:pPr>
    </w:p>
    <w:sectPr w:rsidR="00B8745B" w:rsidRPr="00B8745B">
      <w:headerReference w:type="default" r:id="rId6"/>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8897F" w14:textId="77777777" w:rsidR="00894FE3" w:rsidRDefault="00894FE3" w:rsidP="00F03002">
      <w:pPr>
        <w:spacing w:after="0"/>
      </w:pPr>
      <w:r>
        <w:separator/>
      </w:r>
    </w:p>
  </w:endnote>
  <w:endnote w:type="continuationSeparator" w:id="0">
    <w:p w14:paraId="7E41A334" w14:textId="77777777" w:rsidR="00894FE3" w:rsidRDefault="00894FE3" w:rsidP="00F030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88F5" w14:textId="77777777" w:rsidR="00F03002" w:rsidRPr="00F03002" w:rsidRDefault="00F03002" w:rsidP="00F03002">
    <w:pPr>
      <w:pStyle w:val="Footer"/>
      <w:jc w:val="center"/>
      <w:rPr>
        <w:b/>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EC256" w14:textId="77777777" w:rsidR="00F03002" w:rsidRPr="00F03002" w:rsidRDefault="00F03002" w:rsidP="00F03002">
    <w:pPr>
      <w:pStyle w:val="Footer"/>
      <w:jc w:val="center"/>
      <w:rPr>
        <w:b/>
        <w:sz w:val="24"/>
      </w:rPr>
    </w:pPr>
    <w:r w:rsidRPr="00F03002">
      <w:rPr>
        <w:b/>
        <w:sz w:val="24"/>
      </w:rPr>
      <w:t xml:space="preserve">Clerc/Clerk: Mrs Liza Jones, Treto </w:t>
    </w:r>
    <w:proofErr w:type="spellStart"/>
    <w:r w:rsidRPr="00F03002">
      <w:rPr>
        <w:b/>
        <w:sz w:val="24"/>
      </w:rPr>
      <w:t>Isaf</w:t>
    </w:r>
    <w:proofErr w:type="spellEnd"/>
    <w:r w:rsidRPr="00F03002">
      <w:rPr>
        <w:b/>
        <w:sz w:val="24"/>
      </w:rPr>
      <w:t xml:space="preserve">, </w:t>
    </w:r>
    <w:proofErr w:type="spellStart"/>
    <w:r w:rsidRPr="00F03002">
      <w:rPr>
        <w:b/>
        <w:sz w:val="24"/>
      </w:rPr>
      <w:t>Trelech</w:t>
    </w:r>
    <w:proofErr w:type="spellEnd"/>
    <w:r w:rsidRPr="00F03002">
      <w:rPr>
        <w:b/>
        <w:sz w:val="24"/>
      </w:rPr>
      <w:t xml:space="preserve">, </w:t>
    </w:r>
    <w:proofErr w:type="spellStart"/>
    <w:r w:rsidRPr="00F03002">
      <w:rPr>
        <w:b/>
        <w:sz w:val="24"/>
      </w:rPr>
      <w:t>Caerfyrddin</w:t>
    </w:r>
    <w:proofErr w:type="spellEnd"/>
    <w:r w:rsidRPr="00F03002">
      <w:rPr>
        <w:b/>
        <w:sz w:val="24"/>
      </w:rPr>
      <w:t>/Carmarthen, SA33 6SH</w:t>
    </w:r>
  </w:p>
  <w:p w14:paraId="3BD243AB" w14:textId="77777777" w:rsidR="00F03002" w:rsidRPr="00F03002" w:rsidRDefault="00F03002" w:rsidP="00F03002">
    <w:pPr>
      <w:pStyle w:val="Footer"/>
      <w:jc w:val="center"/>
      <w:rPr>
        <w:b/>
        <w:sz w:val="24"/>
      </w:rPr>
    </w:pPr>
    <w:proofErr w:type="spellStart"/>
    <w:r w:rsidRPr="00F03002">
      <w:rPr>
        <w:b/>
        <w:sz w:val="24"/>
      </w:rPr>
      <w:t>Ffôn</w:t>
    </w:r>
    <w:proofErr w:type="spellEnd"/>
    <w:r w:rsidRPr="00F03002">
      <w:rPr>
        <w:b/>
        <w:sz w:val="24"/>
      </w:rPr>
      <w:t xml:space="preserve">/Tel: </w:t>
    </w:r>
    <w:proofErr w:type="gramStart"/>
    <w:r w:rsidRPr="00F03002">
      <w:rPr>
        <w:b/>
        <w:sz w:val="24"/>
      </w:rPr>
      <w:t xml:space="preserve">07419137565  </w:t>
    </w:r>
    <w:proofErr w:type="spellStart"/>
    <w:r w:rsidRPr="00F03002">
      <w:rPr>
        <w:b/>
        <w:sz w:val="24"/>
      </w:rPr>
      <w:t>ebost</w:t>
    </w:r>
    <w:proofErr w:type="spellEnd"/>
    <w:proofErr w:type="gramEnd"/>
    <w:r w:rsidRPr="00F03002">
      <w:rPr>
        <w:b/>
        <w:sz w:val="24"/>
      </w:rPr>
      <w:t>/</w:t>
    </w:r>
    <w:proofErr w:type="gramStart"/>
    <w:r w:rsidRPr="00F03002">
      <w:rPr>
        <w:b/>
        <w:sz w:val="24"/>
      </w:rPr>
      <w:t>email :</w:t>
    </w:r>
    <w:proofErr w:type="gramEnd"/>
    <w:r w:rsidRPr="00F03002">
      <w:rPr>
        <w:b/>
        <w:sz w:val="24"/>
      </w:rPr>
      <w:t xml:space="preserve"> clerk@llanwiniocommunitycouncil.com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72D4D" w14:textId="77777777" w:rsidR="00894FE3" w:rsidRDefault="00894FE3" w:rsidP="00F03002">
      <w:pPr>
        <w:spacing w:after="0"/>
      </w:pPr>
      <w:r>
        <w:separator/>
      </w:r>
    </w:p>
  </w:footnote>
  <w:footnote w:type="continuationSeparator" w:id="0">
    <w:p w14:paraId="159B53C5" w14:textId="77777777" w:rsidR="00894FE3" w:rsidRDefault="00894FE3" w:rsidP="00F030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F137" w14:textId="77777777" w:rsidR="00F03002" w:rsidRPr="00F03002" w:rsidRDefault="00F03002" w:rsidP="00F03002">
    <w:pPr>
      <w:pStyle w:val="Header"/>
      <w:jc w:val="center"/>
      <w:rPr>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9B"/>
    <w:rsid w:val="000E2675"/>
    <w:rsid w:val="00307B59"/>
    <w:rsid w:val="00355BA3"/>
    <w:rsid w:val="003B76D7"/>
    <w:rsid w:val="00430703"/>
    <w:rsid w:val="00894FE3"/>
    <w:rsid w:val="008D6AC0"/>
    <w:rsid w:val="00A66F9B"/>
    <w:rsid w:val="00B42AD4"/>
    <w:rsid w:val="00B8745B"/>
    <w:rsid w:val="00BC48A5"/>
    <w:rsid w:val="00C170C7"/>
    <w:rsid w:val="00F03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0FD5"/>
  <w15:chartTrackingRefBased/>
  <w15:docId w15:val="{DD98DE98-DEAB-46F2-B2D7-427DDF2E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002"/>
    <w:pPr>
      <w:spacing w:after="20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66F9B"/>
    <w:pPr>
      <w:widowControl w:val="0"/>
      <w:suppressAutoHyphens/>
      <w:autoSpaceDN w:val="0"/>
      <w:spacing w:after="0" w:line="240" w:lineRule="auto"/>
      <w:textAlignment w:val="baseline"/>
    </w:pPr>
    <w:rPr>
      <w:rFonts w:ascii="Times New Roman" w:eastAsia="SimSun" w:hAnsi="Times New Roman" w:cs="Lucida Sans"/>
      <w:kern w:val="3"/>
      <w:sz w:val="24"/>
      <w:szCs w:val="24"/>
      <w:lang w:val="en-US" w:eastAsia="zh-CN" w:bidi="hi-IN"/>
    </w:rPr>
  </w:style>
  <w:style w:type="paragraph" w:styleId="NoSpacing">
    <w:name w:val="No Spacing"/>
    <w:uiPriority w:val="1"/>
    <w:qFormat/>
    <w:rsid w:val="00B8745B"/>
    <w:pPr>
      <w:spacing w:after="0" w:line="240" w:lineRule="auto"/>
    </w:pPr>
  </w:style>
  <w:style w:type="paragraph" w:styleId="BalloonText">
    <w:name w:val="Balloon Text"/>
    <w:basedOn w:val="Normal"/>
    <w:link w:val="BalloonTextChar"/>
    <w:uiPriority w:val="99"/>
    <w:semiHidden/>
    <w:unhideWhenUsed/>
    <w:rsid w:val="008D6A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AC0"/>
    <w:rPr>
      <w:rFonts w:ascii="Segoe UI" w:hAnsi="Segoe UI" w:cs="Segoe UI"/>
      <w:sz w:val="18"/>
      <w:szCs w:val="18"/>
    </w:rPr>
  </w:style>
  <w:style w:type="paragraph" w:styleId="Header">
    <w:name w:val="header"/>
    <w:basedOn w:val="Normal"/>
    <w:link w:val="HeaderChar"/>
    <w:uiPriority w:val="99"/>
    <w:unhideWhenUsed/>
    <w:rsid w:val="00F03002"/>
    <w:pPr>
      <w:tabs>
        <w:tab w:val="center" w:pos="4513"/>
        <w:tab w:val="right" w:pos="9026"/>
      </w:tabs>
      <w:spacing w:after="0"/>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F03002"/>
  </w:style>
  <w:style w:type="paragraph" w:styleId="Footer">
    <w:name w:val="footer"/>
    <w:basedOn w:val="Normal"/>
    <w:link w:val="FooterChar"/>
    <w:uiPriority w:val="99"/>
    <w:unhideWhenUsed/>
    <w:rsid w:val="00F03002"/>
    <w:pPr>
      <w:tabs>
        <w:tab w:val="center" w:pos="4513"/>
        <w:tab w:val="right" w:pos="9026"/>
      </w:tabs>
      <w:spacing w:after="0"/>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F0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Liza Jones</cp:lastModifiedBy>
  <cp:revision>2</cp:revision>
  <cp:lastPrinted>2023-11-03T15:11:00Z</cp:lastPrinted>
  <dcterms:created xsi:type="dcterms:W3CDTF">2025-05-04T11:21:00Z</dcterms:created>
  <dcterms:modified xsi:type="dcterms:W3CDTF">2025-05-04T11:21:00Z</dcterms:modified>
</cp:coreProperties>
</file>